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E707" w14:textId="030A6CF7" w:rsidR="00194397" w:rsidRPr="00194397" w:rsidRDefault="00043C9A" w:rsidP="00194397">
      <w:pPr>
        <w:pStyle w:val="Heading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KHUNG </w:t>
      </w:r>
      <w:r w:rsidR="00194397" w:rsidRPr="00194397">
        <w:rPr>
          <w:rFonts w:ascii="Times New Roman" w:hAnsi="Times New Roman" w:cs="Times New Roman"/>
          <w:color w:val="auto"/>
        </w:rPr>
        <w:t xml:space="preserve">MA TRẬN </w:t>
      </w:r>
      <w:r w:rsidRPr="00194397">
        <w:rPr>
          <w:rFonts w:ascii="Times New Roman" w:hAnsi="Times New Roman" w:cs="Times New Roman"/>
          <w:color w:val="auto"/>
        </w:rPr>
        <w:t xml:space="preserve">VÀ </w:t>
      </w:r>
      <w:r>
        <w:rPr>
          <w:rFonts w:ascii="Times New Roman" w:hAnsi="Times New Roman" w:cs="Times New Roman"/>
          <w:color w:val="auto"/>
        </w:rPr>
        <w:t xml:space="preserve">BẢNG </w:t>
      </w:r>
      <w:r w:rsidR="00194397" w:rsidRPr="00194397">
        <w:rPr>
          <w:rFonts w:ascii="Times New Roman" w:hAnsi="Times New Roman" w:cs="Times New Roman"/>
          <w:color w:val="auto"/>
        </w:rPr>
        <w:t xml:space="preserve">ĐẶC TẢ ĐỀ KIỂM TRA GIỮA KÌ 1 , VẬT LÍ 10 </w:t>
      </w:r>
      <w:r>
        <w:rPr>
          <w:rFonts w:ascii="Times New Roman" w:hAnsi="Times New Roman" w:cs="Times New Roman"/>
          <w:color w:val="auto"/>
        </w:rPr>
        <w:t>NH 2022-2023</w:t>
      </w:r>
    </w:p>
    <w:p w14:paraId="15B3BE34" w14:textId="544EF96C" w:rsidR="00194397" w:rsidRPr="00194397" w:rsidRDefault="00E9749C" w:rsidP="00194397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Khung</w:t>
      </w:r>
      <w:r w:rsidR="00194397" w:rsidRPr="0019439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194397" w:rsidRPr="00194397">
        <w:rPr>
          <w:rFonts w:ascii="Times New Roman" w:hAnsi="Times New Roman" w:cs="Times New Roman"/>
          <w:b/>
          <w:sz w:val="26"/>
          <w:szCs w:val="26"/>
        </w:rPr>
        <w:t>a trận</w:t>
      </w:r>
    </w:p>
    <w:p w14:paraId="2B948F62" w14:textId="77777777" w:rsidR="00194397" w:rsidRPr="00194397" w:rsidRDefault="00194397" w:rsidP="00194397">
      <w:pPr>
        <w:jc w:val="both"/>
        <w:rPr>
          <w:rFonts w:ascii="Times New Roman" w:hAnsi="Times New Roman" w:cs="Times New Roman"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>Thời điểm kiểm tra:</w:t>
      </w:r>
      <w:r w:rsidRPr="00194397">
        <w:rPr>
          <w:rFonts w:ascii="Times New Roman" w:hAnsi="Times New Roman" w:cs="Times New Roman"/>
          <w:sz w:val="26"/>
          <w:szCs w:val="26"/>
        </w:rPr>
        <w:t xml:space="preserve"> Kiểm tra giữa học kì 1. (  Tuần 9)</w:t>
      </w:r>
    </w:p>
    <w:p w14:paraId="7D4D68CE" w14:textId="77777777" w:rsidR="00194397" w:rsidRPr="00194397" w:rsidRDefault="00194397" w:rsidP="00194397">
      <w:pPr>
        <w:jc w:val="both"/>
        <w:rPr>
          <w:rFonts w:ascii="Times New Roman" w:hAnsi="Times New Roman" w:cs="Times New Roman"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 xml:space="preserve">Thời gian làm bài: </w:t>
      </w:r>
      <w:r w:rsidRPr="00194397">
        <w:rPr>
          <w:rFonts w:ascii="Times New Roman" w:hAnsi="Times New Roman" w:cs="Times New Roman"/>
          <w:sz w:val="26"/>
          <w:szCs w:val="26"/>
        </w:rPr>
        <w:t>45 phút.</w:t>
      </w:r>
    </w:p>
    <w:p w14:paraId="1DBAAE9C" w14:textId="77777777" w:rsidR="00194397" w:rsidRPr="00194397" w:rsidRDefault="00194397" w:rsidP="00194397">
      <w:pPr>
        <w:jc w:val="both"/>
        <w:rPr>
          <w:rFonts w:ascii="Times New Roman" w:hAnsi="Times New Roman" w:cs="Times New Roman"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 xml:space="preserve">Hình thức kiểm tra: </w:t>
      </w:r>
      <w:r w:rsidRPr="00194397">
        <w:rPr>
          <w:rFonts w:ascii="Times New Roman" w:hAnsi="Times New Roman" w:cs="Times New Roman"/>
          <w:sz w:val="26"/>
          <w:szCs w:val="26"/>
        </w:rPr>
        <w:t>Kết hợp giữa trắc nghiệm và tự luận (70% trắc nghiệm, 30% tự luận).</w:t>
      </w:r>
    </w:p>
    <w:p w14:paraId="1DC94F3F" w14:textId="77777777" w:rsidR="00194397" w:rsidRPr="00194397" w:rsidRDefault="00194397" w:rsidP="00194397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>Cấu trúc:</w:t>
      </w:r>
    </w:p>
    <w:p w14:paraId="4EF1DCAF" w14:textId="68C3B773" w:rsidR="00194397" w:rsidRPr="00194397" w:rsidRDefault="00194397" w:rsidP="00194397">
      <w:pPr>
        <w:spacing w:before="40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val="nl-NL"/>
        </w:rPr>
      </w:pPr>
      <w:r w:rsidRPr="00194397">
        <w:rPr>
          <w:rFonts w:ascii="Times New Roman" w:hAnsi="Times New Roman" w:cs="Times New Roman"/>
          <w:sz w:val="26"/>
          <w:szCs w:val="26"/>
          <w:lang w:val="nl-NL"/>
        </w:rPr>
        <w:t>+ Mức độ đề:</w:t>
      </w:r>
      <w:r w:rsidRPr="00194397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  <w:lang w:val="nl-NL"/>
        </w:rPr>
        <w:t>40</w:t>
      </w:r>
      <w:r w:rsidRPr="00194397">
        <w:rPr>
          <w:rFonts w:ascii="Times New Roman" w:hAnsi="Times New Roman" w:cs="Times New Roman"/>
          <w:i/>
          <w:iCs/>
          <w:sz w:val="26"/>
          <w:szCs w:val="26"/>
          <w:lang w:val="nl-NL"/>
        </w:rPr>
        <w:t xml:space="preserve">% Nhận biết; 30% Thông hiểu; </w:t>
      </w:r>
      <w:r>
        <w:rPr>
          <w:rFonts w:ascii="Times New Roman" w:hAnsi="Times New Roman" w:cs="Times New Roman"/>
          <w:i/>
          <w:iCs/>
          <w:sz w:val="26"/>
          <w:szCs w:val="26"/>
          <w:lang w:val="nl-NL"/>
        </w:rPr>
        <w:t>20</w:t>
      </w:r>
      <w:r w:rsidRPr="00194397">
        <w:rPr>
          <w:rFonts w:ascii="Times New Roman" w:hAnsi="Times New Roman" w:cs="Times New Roman"/>
          <w:i/>
          <w:iCs/>
          <w:sz w:val="26"/>
          <w:szCs w:val="26"/>
          <w:lang w:val="nl-NL"/>
        </w:rPr>
        <w:t>% Vận dụng; 10% Vận dụng cao.</w:t>
      </w:r>
    </w:p>
    <w:p w14:paraId="2FABF347" w14:textId="2826BC53" w:rsidR="00194397" w:rsidRPr="00194397" w:rsidRDefault="00194397" w:rsidP="00194397">
      <w:pPr>
        <w:spacing w:before="40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val="nl-NL"/>
        </w:rPr>
      </w:pPr>
      <w:r w:rsidRPr="00194397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+ Phần </w:t>
      </w:r>
      <w:r w:rsidRPr="00194397">
        <w:rPr>
          <w:rFonts w:ascii="Times New Roman" w:hAnsi="Times New Roman" w:cs="Times New Roman"/>
          <w:sz w:val="26"/>
          <w:szCs w:val="26"/>
          <w:lang w:val="nl-NL"/>
        </w:rPr>
        <w:t>trắc</w:t>
      </w:r>
      <w:r w:rsidRPr="00194397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nghiệm: Gồm 2</w:t>
      </w:r>
      <w:r>
        <w:rPr>
          <w:rFonts w:ascii="Times New Roman" w:hAnsi="Times New Roman" w:cs="Times New Roman"/>
          <w:iCs/>
          <w:sz w:val="26"/>
          <w:szCs w:val="26"/>
          <w:lang w:val="nl-NL"/>
        </w:rPr>
        <w:t>1</w:t>
      </w:r>
      <w:r w:rsidRPr="00194397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câu –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7</w:t>
      </w:r>
      <w:r w:rsidRPr="0019439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điểm 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( nhận biết: 12 câu, thông hiểu: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>9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câu)</w:t>
      </w:r>
      <w:r w:rsidRPr="00194397">
        <w:rPr>
          <w:rFonts w:ascii="Times New Roman" w:hAnsi="Times New Roman" w:cs="Times New Roman"/>
          <w:bCs/>
          <w:i/>
          <w:sz w:val="26"/>
          <w:szCs w:val="26"/>
          <w:lang w:val="nl-NL"/>
        </w:rPr>
        <w:t>, mỗi câu 0,</w:t>
      </w:r>
      <w:r>
        <w:rPr>
          <w:rFonts w:ascii="Times New Roman" w:hAnsi="Times New Roman" w:cs="Times New Roman"/>
          <w:bCs/>
          <w:i/>
          <w:sz w:val="26"/>
          <w:szCs w:val="26"/>
          <w:lang w:val="nl-NL"/>
        </w:rPr>
        <w:t>33</w:t>
      </w:r>
      <w:r w:rsidRPr="00194397">
        <w:rPr>
          <w:rFonts w:ascii="Times New Roman" w:hAnsi="Times New Roman" w:cs="Times New Roman"/>
          <w:bCs/>
          <w:i/>
          <w:sz w:val="26"/>
          <w:szCs w:val="26"/>
          <w:lang w:val="nl-NL"/>
        </w:rPr>
        <w:t xml:space="preserve"> điểm.</w:t>
      </w:r>
    </w:p>
    <w:p w14:paraId="72A0AC21" w14:textId="6B359E71" w:rsidR="00194397" w:rsidRPr="00194397" w:rsidRDefault="00194397" w:rsidP="00194397">
      <w:pPr>
        <w:spacing w:before="40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val="nl-NL"/>
        </w:rPr>
      </w:pPr>
      <w:r w:rsidRPr="0019439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+ </w:t>
      </w:r>
      <w:r w:rsidRPr="00194397">
        <w:rPr>
          <w:rFonts w:ascii="Times New Roman" w:hAnsi="Times New Roman" w:cs="Times New Roman"/>
          <w:bCs/>
          <w:iCs/>
          <w:sz w:val="26"/>
          <w:szCs w:val="26"/>
          <w:lang w:val="nl-NL"/>
        </w:rPr>
        <w:t>Phần tự luận: 3 điểm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(Vận dụng: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>2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điểm; Vận dụng cao: 1,0 điểm)</w:t>
      </w:r>
    </w:p>
    <w:p w14:paraId="7D09C3C1" w14:textId="4D186102" w:rsidR="003561A9" w:rsidRPr="003561A9" w:rsidRDefault="003561A9" w:rsidP="003561A9">
      <w:pPr>
        <w:widowControl w:val="0"/>
        <w:spacing w:before="20" w:after="8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MA TRẬN ĐỀ KIỂM TRA </w:t>
      </w:r>
      <w:r w:rsidR="001943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GIỮA</w:t>
      </w: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KÌ I</w:t>
      </w:r>
    </w:p>
    <w:p w14:paraId="7AA7B4DA" w14:textId="77777777" w:rsidR="003561A9" w:rsidRPr="003561A9" w:rsidRDefault="003561A9" w:rsidP="003561A9">
      <w:pPr>
        <w:widowControl w:val="0"/>
        <w:spacing w:before="20" w:after="8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MÔN: VẬT LÍ 10 – THỜI GIAN LÀM BÀI: 45 PHÚT</w:t>
      </w:r>
    </w:p>
    <w:tbl>
      <w:tblPr>
        <w:tblW w:w="126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69"/>
        <w:gridCol w:w="3066"/>
        <w:gridCol w:w="669"/>
        <w:gridCol w:w="835"/>
        <w:gridCol w:w="667"/>
        <w:gridCol w:w="763"/>
        <w:gridCol w:w="666"/>
        <w:gridCol w:w="801"/>
        <w:gridCol w:w="667"/>
        <w:gridCol w:w="800"/>
        <w:gridCol w:w="995"/>
        <w:gridCol w:w="851"/>
      </w:tblGrid>
      <w:tr w:rsidR="005122E5" w:rsidRPr="003561A9" w14:paraId="18DD8A94" w14:textId="77777777" w:rsidTr="005122E5">
        <w:trPr>
          <w:trHeight w:val="1050"/>
        </w:trPr>
        <w:tc>
          <w:tcPr>
            <w:tcW w:w="497" w:type="dxa"/>
            <w:vMerge w:val="restart"/>
            <w:vAlign w:val="center"/>
          </w:tcPr>
          <w:p w14:paraId="0ED2053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369" w:type="dxa"/>
            <w:vMerge w:val="restart"/>
            <w:vAlign w:val="center"/>
          </w:tcPr>
          <w:p w14:paraId="2A1E9F6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Nội dung </w:t>
            </w:r>
          </w:p>
          <w:p w14:paraId="73D590B3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3066" w:type="dxa"/>
            <w:vMerge w:val="restart"/>
            <w:vAlign w:val="center"/>
          </w:tcPr>
          <w:p w14:paraId="631D06E8" w14:textId="77777777" w:rsidR="005122E5" w:rsidRPr="003561A9" w:rsidRDefault="005122E5" w:rsidP="003B1889">
            <w:pPr>
              <w:widowControl w:val="0"/>
              <w:spacing w:before="20" w:after="8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Đơn vị kiến thức, kĩ năng</w:t>
            </w:r>
          </w:p>
          <w:p w14:paraId="6B9ED110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6C74A66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67E00FF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68" w:type="dxa"/>
            <w:gridSpan w:val="8"/>
            <w:vAlign w:val="center"/>
          </w:tcPr>
          <w:p w14:paraId="0AF91D97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11F0F35D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</w:tr>
      <w:tr w:rsidR="005122E5" w:rsidRPr="003561A9" w14:paraId="7337C0A6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061A1F3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332B62F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  <w:vMerge/>
          </w:tcPr>
          <w:p w14:paraId="228027C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2982977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430" w:type="dxa"/>
            <w:gridSpan w:val="2"/>
            <w:vAlign w:val="center"/>
          </w:tcPr>
          <w:p w14:paraId="11F8B2F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467" w:type="dxa"/>
            <w:gridSpan w:val="2"/>
            <w:vAlign w:val="center"/>
          </w:tcPr>
          <w:p w14:paraId="0CF5F98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467" w:type="dxa"/>
            <w:gridSpan w:val="2"/>
            <w:vAlign w:val="center"/>
          </w:tcPr>
          <w:p w14:paraId="5371B2E9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2E61BF8E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Số CH</w:t>
            </w:r>
          </w:p>
          <w:p w14:paraId="3A29A747" w14:textId="76FE78E2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0867EC73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3CE6A44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7738268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  <w:vMerge/>
          </w:tcPr>
          <w:p w14:paraId="402A1B59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2A68022B" w14:textId="79AB6825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1B3EE0C" w14:textId="61063673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4EC01FA5" w14:textId="4012DA6A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9305EE3" w14:textId="7037B4EE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FB509ED" w14:textId="0F0D913D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9F589EA" w14:textId="11323959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5BB8C054" w14:textId="0EBBDEE2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816B311" w14:textId="41C5D45E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9E0895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51" w:type="dxa"/>
            <w:vAlign w:val="center"/>
          </w:tcPr>
          <w:p w14:paraId="457A73AF" w14:textId="2821E97C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434583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</w:tr>
      <w:tr w:rsidR="005122E5" w:rsidRPr="003561A9" w14:paraId="4589E927" w14:textId="77777777" w:rsidTr="005122E5">
        <w:trPr>
          <w:trHeight w:val="405"/>
        </w:trPr>
        <w:tc>
          <w:tcPr>
            <w:tcW w:w="497" w:type="dxa"/>
            <w:vMerge w:val="restart"/>
            <w:vAlign w:val="center"/>
          </w:tcPr>
          <w:p w14:paraId="15E69C58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69" w:type="dxa"/>
            <w:vMerge w:val="restart"/>
            <w:vAlign w:val="center"/>
          </w:tcPr>
          <w:p w14:paraId="4B08A80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Mở đầu</w:t>
            </w:r>
          </w:p>
        </w:tc>
        <w:tc>
          <w:tcPr>
            <w:tcW w:w="3066" w:type="dxa"/>
          </w:tcPr>
          <w:p w14:paraId="2622AFAB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 Làm quen với Vật lý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1BBA0386" w14:textId="52FA0D6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A25DB55" w14:textId="1C67D045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95C39CD" w14:textId="62FABF5F" w:rsidR="005122E5" w:rsidRPr="00D07110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22232DB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0505DD0B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CFDAE89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B1D98CF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797C0B4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6C9609C" w14:textId="555F4695" w:rsidR="005122E5" w:rsidRPr="003561A9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168C14F8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0FBEB4AE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56C2677D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7B091CF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27A8576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1.2. Cá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quy tắ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 an toà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trong thực hành Vật lí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002D6B54" w14:textId="5DE0D3E0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97B1A61" w14:textId="55AD9752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2AFE32B" w14:textId="1236FFA9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0AAA803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DFC4831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26A561E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476A05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75F191C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F726246" w14:textId="4B0329A8" w:rsidR="005122E5" w:rsidRPr="003561A9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7230EF5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1906A366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22262B70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2D5D325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6B6023F7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1.3. Thực hành tính sai số 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trong phép đo. Ghi kết quả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250B310" w14:textId="152D1FB4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CF2623A" w14:textId="7F92FDBA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9AF16C0" w14:textId="7F26025F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D0888C3" w14:textId="356BB2A5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6B735F7A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422C5D4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50C2F4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3F7DB74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4EC7FB2" w14:textId="54AB3F6A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0FEBC14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6D5E3747" w14:textId="77777777" w:rsidTr="005122E5">
        <w:trPr>
          <w:trHeight w:val="299"/>
        </w:trPr>
        <w:tc>
          <w:tcPr>
            <w:tcW w:w="497" w:type="dxa"/>
            <w:vMerge w:val="restart"/>
            <w:vAlign w:val="center"/>
          </w:tcPr>
          <w:p w14:paraId="2EB747FD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69" w:type="dxa"/>
            <w:vMerge w:val="restart"/>
            <w:vAlign w:val="center"/>
          </w:tcPr>
          <w:p w14:paraId="485176C6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Động học chất điểm</w:t>
            </w:r>
          </w:p>
        </w:tc>
        <w:tc>
          <w:tcPr>
            <w:tcW w:w="3066" w:type="dxa"/>
          </w:tcPr>
          <w:p w14:paraId="784656CE" w14:textId="77777777" w:rsidR="005122E5" w:rsidRDefault="005122E5" w:rsidP="001874EF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.1.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Độ dịch chuyển và quãng đường đi 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3D7D049D" w14:textId="5DE799A3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26C48B" w14:textId="451CB9B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A4EC33D" w14:textId="5F46F33F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AA4E495" w14:textId="192D1C58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52E22628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8DEBA4D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39DF9C9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7E845760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6190964" w14:textId="171FAF9B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14:paraId="798A238E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3B6F51D9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527B9721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6A619C09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3DABF750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Tốc độ và vận tốc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093B7D13" w14:textId="61B88B2C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A3A008B" w14:textId="7A0D5FB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E33A8A4" w14:textId="71713B59" w:rsidR="005122E5" w:rsidRPr="00D07110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ED974BF" w14:textId="7559235C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7607CB5" w14:textId="47D5E5D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B9D03DE" w14:textId="024FBB6D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1AA4CDE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6D53A5BB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D09E2E8" w14:textId="1E9DF1A4" w:rsidR="005122E5" w:rsidRPr="003561A9" w:rsidRDefault="00934A0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14:paraId="3F52AE61" w14:textId="01BECABD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3FA5E2D7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38A3BB0A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7C4B33DD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6C119F31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.3.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 hành đo tốc độ của vật chuyển động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7B150904" w14:textId="22C35584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107E625" w14:textId="6E1EFA0D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71517D8" w14:textId="3D9A1B8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F40A3CA" w14:textId="77AE796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DD872EB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3BD88DA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937C0C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0AEA7060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EE5D88F" w14:textId="2AA6712B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32B1BCF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55CF4154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59FC3097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3AE0EC91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61E05D1A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2.4. Đồ thị độ dịch chuyển – thời gian</w:t>
            </w:r>
          </w:p>
          <w:p w14:paraId="776093E5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F16B625" w14:textId="35394EE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5569052" w14:textId="3D5590BC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4EB5C53" w14:textId="0CB061BA" w:rsidR="005122E5" w:rsidRPr="00D07110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441C161" w14:textId="7B755849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9A48F4A" w14:textId="2DB0A3F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919D6AF" w14:textId="6C8EE330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7F4DD86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6872F52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D33B302" w14:textId="74DC25B4" w:rsidR="005122E5" w:rsidRPr="003561A9" w:rsidRDefault="00934A0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63672566" w14:textId="1C27CA85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5122E5" w:rsidRPr="003561A9" w14:paraId="29F63536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0B0A25EF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1F5E0350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74B1E475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 động biến đổi. Gia tốc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79658E2" w14:textId="68F2B3A1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DDCC406" w14:textId="5376084B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958DF90" w14:textId="559A7FD8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18578CC" w14:textId="5FC8D4F0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877E9A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B4B6058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5BBDE0B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2342302D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D3F0291" w14:textId="758102DA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14:paraId="355254CF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6C8F25FB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65642F75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4F7D8959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1E0B001D" w14:textId="77777777" w:rsidR="005122E5" w:rsidRPr="00073183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7318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2.6.Chuyển động thẳng biến đổi đều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271017C7" w14:textId="060D0C36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7318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F6CEC75" w14:textId="169E56F7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0B82311" w14:textId="3637C438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7318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325FF7F" w14:textId="220AF386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53C76714" w14:textId="0BF11CB4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3CA5B99" w14:textId="3BE6D99E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7318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2528B8FA" w14:textId="72385F97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7318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64D11BC" w14:textId="18422B0D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5AE14A3" w14:textId="39834FAA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073183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14:paraId="325AAC06" w14:textId="339A0413" w:rsidR="005122E5" w:rsidRPr="00073183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073183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2</w:t>
            </w:r>
          </w:p>
        </w:tc>
      </w:tr>
      <w:tr w:rsidR="005122E5" w:rsidRPr="003561A9" w14:paraId="35DBFA59" w14:textId="77777777" w:rsidTr="005122E5">
        <w:trPr>
          <w:trHeight w:val="299"/>
        </w:trPr>
        <w:tc>
          <w:tcPr>
            <w:tcW w:w="1866" w:type="dxa"/>
            <w:gridSpan w:val="2"/>
            <w:vAlign w:val="center"/>
          </w:tcPr>
          <w:p w14:paraId="5CAEA56A" w14:textId="22C813A3" w:rsidR="005122E5" w:rsidRPr="003561A9" w:rsidRDefault="005122E5" w:rsidP="002F1A86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3066" w:type="dxa"/>
          </w:tcPr>
          <w:p w14:paraId="330CB4D7" w14:textId="77777777" w:rsidR="005122E5" w:rsidRDefault="005122E5" w:rsidP="002F1A86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69" w:type="dxa"/>
            <w:shd w:val="clear" w:color="auto" w:fill="auto"/>
          </w:tcPr>
          <w:p w14:paraId="09827413" w14:textId="72BFA9B6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12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CABB9D1" w14:textId="537AECF7" w:rsidR="005122E5" w:rsidRPr="00D07110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3047A9E" w14:textId="0F68AA2F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DE0C442" w14:textId="6CF8C675" w:rsidR="005122E5" w:rsidRPr="00D07110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22D5EF0C" w14:textId="231209F7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4405563" w14:textId="061517A2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2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33186905" w14:textId="77B81777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A81A52E" w14:textId="6C693AEC" w:rsidR="005122E5" w:rsidRPr="00D07110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AAAB0AC" w14:textId="191F149D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851" w:type="dxa"/>
            <w:vAlign w:val="center"/>
          </w:tcPr>
          <w:p w14:paraId="3148A3F5" w14:textId="710462C2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</w:tr>
      <w:tr w:rsidR="005122E5" w:rsidRPr="003561A9" w14:paraId="0FAFE5E2" w14:textId="77777777" w:rsidTr="005122E5">
        <w:trPr>
          <w:trHeight w:val="70"/>
        </w:trPr>
        <w:tc>
          <w:tcPr>
            <w:tcW w:w="1866" w:type="dxa"/>
            <w:gridSpan w:val="2"/>
            <w:vAlign w:val="center"/>
          </w:tcPr>
          <w:p w14:paraId="70AE13C7" w14:textId="0FC63D06" w:rsidR="005122E5" w:rsidRPr="003561A9" w:rsidRDefault="005122E5" w:rsidP="002F1A86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3066" w:type="dxa"/>
          </w:tcPr>
          <w:p w14:paraId="6139A171" w14:textId="77777777" w:rsidR="005122E5" w:rsidRPr="003561A9" w:rsidRDefault="005122E5" w:rsidP="002F1A86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1504" w:type="dxa"/>
            <w:gridSpan w:val="2"/>
            <w:shd w:val="clear" w:color="auto" w:fill="auto"/>
          </w:tcPr>
          <w:p w14:paraId="6495ED6D" w14:textId="54CE2A76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40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48672B15" w14:textId="7B9A272A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66888A49" w14:textId="6B89AAE4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B83925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20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40724FDA" w14:textId="73168F4C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B83925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10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6E36FB" w14:textId="42EA0A97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851" w:type="dxa"/>
            <w:vAlign w:val="center"/>
          </w:tcPr>
          <w:p w14:paraId="2B4044C1" w14:textId="01C3E770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</w:tr>
      <w:tr w:rsidR="005122E5" w:rsidRPr="003561A9" w14:paraId="2F0C872A" w14:textId="77777777" w:rsidTr="005122E5">
        <w:trPr>
          <w:trHeight w:val="70"/>
        </w:trPr>
        <w:tc>
          <w:tcPr>
            <w:tcW w:w="1866" w:type="dxa"/>
            <w:gridSpan w:val="2"/>
            <w:vAlign w:val="center"/>
          </w:tcPr>
          <w:p w14:paraId="39287C5D" w14:textId="02DCB752" w:rsidR="005122E5" w:rsidRDefault="005122E5" w:rsidP="002F1A86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chung %</w:t>
            </w:r>
          </w:p>
        </w:tc>
        <w:tc>
          <w:tcPr>
            <w:tcW w:w="3066" w:type="dxa"/>
          </w:tcPr>
          <w:p w14:paraId="6137D9AB" w14:textId="77777777" w:rsidR="005122E5" w:rsidRPr="003561A9" w:rsidRDefault="005122E5" w:rsidP="002F1A86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2934" w:type="dxa"/>
            <w:gridSpan w:val="4"/>
            <w:shd w:val="clear" w:color="auto" w:fill="auto"/>
          </w:tcPr>
          <w:p w14:paraId="5FCA843F" w14:textId="4F823329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2934" w:type="dxa"/>
            <w:gridSpan w:val="4"/>
            <w:shd w:val="clear" w:color="auto" w:fill="auto"/>
            <w:vAlign w:val="center"/>
          </w:tcPr>
          <w:p w14:paraId="76A27713" w14:textId="4E96F729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B83925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30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29B84A0A" w14:textId="498B90FC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</w:tbl>
    <w:p w14:paraId="190CBC4D" w14:textId="77777777" w:rsidR="003561A9" w:rsidRPr="003561A9" w:rsidRDefault="003561A9" w:rsidP="003561A9">
      <w:pPr>
        <w:widowControl w:val="0"/>
        <w:spacing w:before="20" w:after="8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Lưu ý:</w:t>
      </w:r>
    </w:p>
    <w:p w14:paraId="18A0A061" w14:textId="77777777" w:rsidR="003561A9" w:rsidRPr="003561A9" w:rsidRDefault="003561A9" w:rsidP="003561A9">
      <w:pPr>
        <w:pStyle w:val="Footer"/>
        <w:widowControl w:val="0"/>
        <w:spacing w:before="20" w:after="80"/>
        <w:jc w:val="both"/>
        <w:rPr>
          <w:color w:val="000000" w:themeColor="text1"/>
          <w:sz w:val="26"/>
          <w:szCs w:val="26"/>
        </w:rPr>
      </w:pPr>
      <w:r w:rsidRPr="003561A9">
        <w:rPr>
          <w:color w:val="000000" w:themeColor="text1"/>
          <w:sz w:val="26"/>
          <w:szCs w:val="26"/>
        </w:rPr>
        <w:t>- Các câu hỏi ở cấp độ nhận biết và thông hiểu là các câu hỏi trắc nghiệm khách quan 4 lựa chọn, trong đó có duy nhất 1 lựa chọn đúng;</w:t>
      </w:r>
    </w:p>
    <w:p w14:paraId="65356AE0" w14:textId="77777777" w:rsidR="003561A9" w:rsidRPr="003561A9" w:rsidRDefault="003561A9" w:rsidP="003561A9">
      <w:pPr>
        <w:pStyle w:val="Footer"/>
        <w:widowControl w:val="0"/>
        <w:spacing w:before="20" w:after="80"/>
        <w:jc w:val="both"/>
        <w:rPr>
          <w:color w:val="000000" w:themeColor="text1"/>
          <w:sz w:val="26"/>
          <w:szCs w:val="26"/>
        </w:rPr>
      </w:pPr>
      <w:r w:rsidRPr="003561A9">
        <w:rPr>
          <w:color w:val="000000" w:themeColor="text1"/>
          <w:sz w:val="26"/>
          <w:szCs w:val="26"/>
        </w:rPr>
        <w:t>- Các câu hỏi ở cấp độ vận dụng và vận dụng cao là các câu hỏi tự luận;</w:t>
      </w:r>
    </w:p>
    <w:p w14:paraId="5BB2A0E4" w14:textId="77777777" w:rsidR="003561A9" w:rsidRPr="003561A9" w:rsidRDefault="003561A9" w:rsidP="003561A9">
      <w:pPr>
        <w:widowControl w:val="0"/>
        <w:spacing w:before="20" w:after="80" w:line="240" w:lineRule="auto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</w:rPr>
      </w:pPr>
      <w:r w:rsidRPr="003561A9"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</w:rPr>
        <w:t>- Các câu hỏi không trùng đơn vị kiến thức với nhau.</w:t>
      </w:r>
    </w:p>
    <w:p w14:paraId="6ED3397F" w14:textId="77777777" w:rsidR="003561A9" w:rsidRPr="003561A9" w:rsidRDefault="003561A9" w:rsidP="003561A9">
      <w:pPr>
        <w:widowControl w:val="0"/>
        <w:spacing w:before="20" w:after="8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0AF0D6F5" w14:textId="77777777" w:rsidR="008A528C" w:rsidRDefault="008A528C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03CD92F7" w14:textId="65A1CAE0" w:rsidR="00E9749C" w:rsidRDefault="00E9749C" w:rsidP="00E9749C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2. BẢNG ĐẶC TẢ</w:t>
      </w:r>
    </w:p>
    <w:tbl>
      <w:tblPr>
        <w:tblStyle w:val="TableGrid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2706"/>
        <w:gridCol w:w="6318"/>
        <w:gridCol w:w="1172"/>
        <w:gridCol w:w="1276"/>
        <w:gridCol w:w="1134"/>
        <w:gridCol w:w="1276"/>
      </w:tblGrid>
      <w:tr w:rsidR="00E9749C" w:rsidRPr="00D35469" w14:paraId="21A0B950" w14:textId="77777777" w:rsidTr="00E9749C">
        <w:trPr>
          <w:trHeight w:val="1272"/>
        </w:trPr>
        <w:tc>
          <w:tcPr>
            <w:tcW w:w="2706" w:type="dxa"/>
            <w:vAlign w:val="center"/>
          </w:tcPr>
          <w:p w14:paraId="008BB76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6318" w:type="dxa"/>
            <w:vAlign w:val="center"/>
          </w:tcPr>
          <w:p w14:paraId="0B0750D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độ kiến thức, kĩ năng</w:t>
            </w:r>
          </w:p>
          <w:p w14:paraId="32B630D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cần kiểm tra, đánh giá</w:t>
            </w:r>
          </w:p>
        </w:tc>
        <w:tc>
          <w:tcPr>
            <w:tcW w:w="4858" w:type="dxa"/>
            <w:gridSpan w:val="4"/>
          </w:tcPr>
          <w:p w14:paraId="127B6A9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A8B008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câu hỏi theo mức độ nhận thức</w:t>
            </w:r>
          </w:p>
        </w:tc>
      </w:tr>
      <w:tr w:rsidR="00E9749C" w:rsidRPr="00D35469" w14:paraId="19D9199F" w14:textId="77777777" w:rsidTr="00E9749C">
        <w:trPr>
          <w:trHeight w:val="735"/>
        </w:trPr>
        <w:tc>
          <w:tcPr>
            <w:tcW w:w="2706" w:type="dxa"/>
            <w:vAlign w:val="center"/>
          </w:tcPr>
          <w:p w14:paraId="2DF207E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Align w:val="center"/>
          </w:tcPr>
          <w:p w14:paraId="39271572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2B6E840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NB</w:t>
            </w:r>
          </w:p>
        </w:tc>
        <w:tc>
          <w:tcPr>
            <w:tcW w:w="1276" w:type="dxa"/>
            <w:vAlign w:val="center"/>
          </w:tcPr>
          <w:p w14:paraId="49CC545D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</w:t>
            </w:r>
          </w:p>
        </w:tc>
        <w:tc>
          <w:tcPr>
            <w:tcW w:w="1134" w:type="dxa"/>
            <w:vAlign w:val="center"/>
          </w:tcPr>
          <w:p w14:paraId="3ECD60B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VD</w:t>
            </w:r>
          </w:p>
        </w:tc>
        <w:tc>
          <w:tcPr>
            <w:tcW w:w="1276" w:type="dxa"/>
            <w:vAlign w:val="center"/>
          </w:tcPr>
          <w:p w14:paraId="6804C3D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VDC</w:t>
            </w:r>
          </w:p>
        </w:tc>
      </w:tr>
      <w:tr w:rsidR="00E9749C" w:rsidRPr="00D35469" w14:paraId="22F115ED" w14:textId="77777777" w:rsidTr="00E9749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38B8A36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Làm quen với Vật lý</w:t>
            </w:r>
          </w:p>
        </w:tc>
        <w:tc>
          <w:tcPr>
            <w:tcW w:w="6318" w:type="dxa"/>
            <w:vMerge w:val="restart"/>
            <w:vAlign w:val="center"/>
          </w:tcPr>
          <w:p w14:paraId="1E62956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470AF746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đối tượng nghiên cứu chủ yếu của vật lí.</w:t>
            </w:r>
          </w:p>
          <w:p w14:paraId="0ABD0443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 Biết được các thành tựu nghiên cứu của vật lí tương ứng với các cuộc cách mạng công nghiệp</w:t>
            </w:r>
          </w:p>
          <w:p w14:paraId="10592AED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 Nêu được các quá trình phát triển của vật lí</w:t>
            </w:r>
          </w:p>
          <w:p w14:paraId="2444E908" w14:textId="3EC6C9F5" w:rsidR="00E9749C" w:rsidRPr="00D35469" w:rsidRDefault="00E9749C" w:rsidP="00E9749C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 Nêu được phương pháp nghiên cứu vật lí.</w:t>
            </w:r>
          </w:p>
        </w:tc>
        <w:tc>
          <w:tcPr>
            <w:tcW w:w="1172" w:type="dxa"/>
            <w:vMerge w:val="restart"/>
            <w:vAlign w:val="center"/>
          </w:tcPr>
          <w:p w14:paraId="02ACAA08" w14:textId="77777777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3503AB61" w14:textId="2DE3237A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8D2841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22BE7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0626993" w14:textId="77777777" w:rsidTr="00E9749C">
        <w:trPr>
          <w:trHeight w:val="1829"/>
        </w:trPr>
        <w:tc>
          <w:tcPr>
            <w:tcW w:w="2706" w:type="dxa"/>
            <w:vMerge/>
            <w:vAlign w:val="center"/>
          </w:tcPr>
          <w:p w14:paraId="15E2D7F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3A84521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14ED02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794CCD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28388C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B225D4E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1F0A9E53" w14:textId="77777777" w:rsidTr="00E9749C">
        <w:trPr>
          <w:trHeight w:val="414"/>
        </w:trPr>
        <w:tc>
          <w:tcPr>
            <w:tcW w:w="2706" w:type="dxa"/>
            <w:vMerge/>
            <w:vAlign w:val="center"/>
          </w:tcPr>
          <w:p w14:paraId="0A793081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6646815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39DC63C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6EBE71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30C25A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40C830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024C655E" w14:textId="77777777" w:rsidTr="00E9749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75688B6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 Các quy tắc an toàn trong thực hành Vật lí</w:t>
            </w:r>
          </w:p>
        </w:tc>
        <w:tc>
          <w:tcPr>
            <w:tcW w:w="6318" w:type="dxa"/>
            <w:vMerge w:val="restart"/>
            <w:vAlign w:val="center"/>
          </w:tcPr>
          <w:p w14:paraId="46B9B40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5D3D66CF" w14:textId="77777777" w:rsidR="00E9749C" w:rsidRPr="00D35469" w:rsidRDefault="00E9749C" w:rsidP="00EC2B99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các nguy cơ mất an toàn trong sử dụng thiết bị thí nghiệm vật lí.</w:t>
            </w:r>
          </w:p>
          <w:p w14:paraId="224D76C7" w14:textId="6789D5FC" w:rsidR="00E9749C" w:rsidRPr="00E9749C" w:rsidRDefault="00E9749C" w:rsidP="00E9749C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các quy tắc an toàn trong phòng thực hành.</w:t>
            </w:r>
          </w:p>
        </w:tc>
        <w:tc>
          <w:tcPr>
            <w:tcW w:w="1172" w:type="dxa"/>
            <w:vMerge w:val="restart"/>
            <w:vAlign w:val="center"/>
          </w:tcPr>
          <w:p w14:paraId="10D28138" w14:textId="77777777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76B3FB69" w14:textId="7DD4CD9E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1C0E29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FC1364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424B283" w14:textId="77777777" w:rsidTr="00E9749C">
        <w:trPr>
          <w:trHeight w:val="1660"/>
        </w:trPr>
        <w:tc>
          <w:tcPr>
            <w:tcW w:w="2706" w:type="dxa"/>
            <w:vMerge/>
            <w:vAlign w:val="center"/>
          </w:tcPr>
          <w:p w14:paraId="47D9684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7A81DD7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631AB44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283576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3BD8A3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96C8B3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6D64838" w14:textId="77777777" w:rsidTr="008A528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4EE1320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1.3. Thực hành tính sai số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trong phép đo. Ghi kết quả</w:t>
            </w:r>
          </w:p>
        </w:tc>
        <w:tc>
          <w:tcPr>
            <w:tcW w:w="6318" w:type="dxa"/>
            <w:vMerge w:val="restart"/>
            <w:vAlign w:val="center"/>
          </w:tcPr>
          <w:p w14:paraId="3048A8E8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Nhận biết:</w:t>
            </w:r>
          </w:p>
          <w:p w14:paraId="6E84A3DF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Nêu được</w:t>
            </w:r>
            <w:r w:rsidRPr="00D354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phép đo trực tiếp và phép đo gián tiếp</w:t>
            </w:r>
          </w:p>
          <w:p w14:paraId="718F88D0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Bết được các loại sai số của phép đo</w:t>
            </w:r>
          </w:p>
          <w:p w14:paraId="2A80757F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một số nguyên nhân gây ra sai số khi tiến hành thí nghệm vật lí</w:t>
            </w:r>
          </w:p>
          <w:p w14:paraId="1D284C33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Biết được công thức giá trị trung bình, sai số tỉ đổi, sai số tuyệt đối</w:t>
            </w:r>
          </w:p>
          <w:p w14:paraId="2E0009C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52851667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Cách ghi đúng kết quả phép đo và sai số phép đo</w:t>
            </w:r>
            <w:r w:rsidRPr="00D3546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B5FF2A1" w14:textId="67E11F7B" w:rsidR="00E9749C" w:rsidRPr="00E9749C" w:rsidRDefault="00E9749C" w:rsidP="00E974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Tính được sai số tuyệt đối và sai số tỉ đối của phép đo.</w:t>
            </w:r>
          </w:p>
        </w:tc>
        <w:tc>
          <w:tcPr>
            <w:tcW w:w="1172" w:type="dxa"/>
            <w:vMerge w:val="restart"/>
            <w:vAlign w:val="center"/>
          </w:tcPr>
          <w:p w14:paraId="4AEBBAE4" w14:textId="77777777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506DA3B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192E194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88D111D" w14:textId="77777777" w:rsidR="00E9749C" w:rsidRPr="00D35469" w:rsidRDefault="00E9749C" w:rsidP="00EC2B99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F74E9B0" w14:textId="77777777" w:rsidTr="00E9749C">
        <w:trPr>
          <w:trHeight w:val="3097"/>
        </w:trPr>
        <w:tc>
          <w:tcPr>
            <w:tcW w:w="2706" w:type="dxa"/>
            <w:vMerge/>
            <w:vAlign w:val="center"/>
          </w:tcPr>
          <w:p w14:paraId="159D7F8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6317F1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43E629B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FDA40F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2FA4EF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7B5406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1238E913" w14:textId="77777777" w:rsidTr="008A528C">
        <w:trPr>
          <w:trHeight w:val="414"/>
        </w:trPr>
        <w:tc>
          <w:tcPr>
            <w:tcW w:w="2706" w:type="dxa"/>
            <w:vMerge/>
            <w:vAlign w:val="center"/>
          </w:tcPr>
          <w:p w14:paraId="4335F45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07EC24C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94C628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26BB1C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88FDAA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1C373A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B5A88C4" w14:textId="77777777" w:rsidTr="00E9749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2C5226B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 Độ dịch chuyển và quãng đường đi</w:t>
            </w:r>
          </w:p>
        </w:tc>
        <w:tc>
          <w:tcPr>
            <w:tcW w:w="6318" w:type="dxa"/>
            <w:vMerge w:val="restart"/>
            <w:vAlign w:val="center"/>
          </w:tcPr>
          <w:p w14:paraId="66A4FA4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6222328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độ dịch chuyển là gì?</w:t>
            </w:r>
          </w:p>
          <w:p w14:paraId="54FA7DB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 sánh được độ dịch chuyển và quãng đường đi được.</w:t>
            </w:r>
          </w:p>
          <w:p w14:paraId="28B52F7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75DB14C8" w14:textId="7F6994BA" w:rsidR="00E9749C" w:rsidRPr="00D35469" w:rsidRDefault="00E9749C" w:rsidP="00E9749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Xác định được độ dịch chuyển và quãng đường đi được</w:t>
            </w:r>
          </w:p>
        </w:tc>
        <w:tc>
          <w:tcPr>
            <w:tcW w:w="1172" w:type="dxa"/>
            <w:vMerge w:val="restart"/>
            <w:vAlign w:val="center"/>
          </w:tcPr>
          <w:p w14:paraId="70B93E4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0D97334A" w14:textId="7DAFC343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7C975D5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5E4F36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263ABE0" w14:textId="77777777" w:rsidTr="00E9749C">
        <w:trPr>
          <w:trHeight w:val="1385"/>
        </w:trPr>
        <w:tc>
          <w:tcPr>
            <w:tcW w:w="2706" w:type="dxa"/>
            <w:vMerge/>
            <w:vAlign w:val="center"/>
          </w:tcPr>
          <w:p w14:paraId="6B3D929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342D2DA1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443C48B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7BD618D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754415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65BFF7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6AE3F70" w14:textId="77777777" w:rsidTr="00E9749C">
        <w:trPr>
          <w:trHeight w:val="414"/>
        </w:trPr>
        <w:tc>
          <w:tcPr>
            <w:tcW w:w="2706" w:type="dxa"/>
            <w:vMerge/>
            <w:vAlign w:val="center"/>
          </w:tcPr>
          <w:p w14:paraId="24C5AD0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4E8CD58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BE8043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EF694F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4BD792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3DED56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00F675D" w14:textId="77777777" w:rsidTr="00E9749C">
        <w:trPr>
          <w:trHeight w:val="414"/>
        </w:trPr>
        <w:tc>
          <w:tcPr>
            <w:tcW w:w="2706" w:type="dxa"/>
            <w:vMerge/>
            <w:vAlign w:val="center"/>
          </w:tcPr>
          <w:p w14:paraId="15C4962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31C1811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6781C27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80E462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6A5B70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E6B93B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10E36FE6" w14:textId="77777777" w:rsidTr="00E9749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19FD535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 Tốc độ và vận tốc</w:t>
            </w:r>
          </w:p>
        </w:tc>
        <w:tc>
          <w:tcPr>
            <w:tcW w:w="6318" w:type="dxa"/>
            <w:vMerge w:val="restart"/>
            <w:vAlign w:val="center"/>
          </w:tcPr>
          <w:p w14:paraId="26733AD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2DA5758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Biết được ý nghĩa và công thức của tốc độ trung bình.</w:t>
            </w:r>
          </w:p>
          <w:p w14:paraId="3F9B1FC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Biết tốc độ tức thời. </w:t>
            </w:r>
          </w:p>
          <w:p w14:paraId="3D1DE2D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Biết cách đo tốc độ trong cuộc sống và trong phòng thí nghiệm.</w:t>
            </w:r>
          </w:p>
          <w:p w14:paraId="3E932C2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định nghĩa vận tốc và viết được công thức tính vận tốc</w:t>
            </w:r>
          </w:p>
          <w:p w14:paraId="2F112E1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công thức cộng vận tốc..</w:t>
            </w:r>
          </w:p>
          <w:p w14:paraId="41229128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6627931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Tính được tốc độ trung bình.</w:t>
            </w:r>
          </w:p>
          <w:p w14:paraId="1742678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Phân biệt được tốc độ và vận tốc.</w:t>
            </w:r>
          </w:p>
          <w:p w14:paraId="698A197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Xác định được vectơ vận tốc.</w:t>
            </w:r>
          </w:p>
          <w:p w14:paraId="6D9B5EC8" w14:textId="57E2F53D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  <w:vAlign w:val="center"/>
          </w:tcPr>
          <w:p w14:paraId="7C9005FB" w14:textId="2FF1ECAD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3C425A9B" w14:textId="38910E51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589ABFDA" w14:textId="700DAE41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3BEFC5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2296B44E" w14:textId="77777777" w:rsidTr="00E9749C">
        <w:trPr>
          <w:trHeight w:val="983"/>
        </w:trPr>
        <w:tc>
          <w:tcPr>
            <w:tcW w:w="2706" w:type="dxa"/>
            <w:vMerge/>
            <w:vAlign w:val="center"/>
          </w:tcPr>
          <w:p w14:paraId="0048795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7762B2B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206F5A0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ADE435E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BCB522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21B764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AA9C27C" w14:textId="77777777" w:rsidTr="00E9749C">
        <w:trPr>
          <w:trHeight w:val="2406"/>
        </w:trPr>
        <w:tc>
          <w:tcPr>
            <w:tcW w:w="2706" w:type="dxa"/>
            <w:vMerge/>
            <w:vAlign w:val="center"/>
          </w:tcPr>
          <w:p w14:paraId="0A8FD4B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4ADFB1F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2BC246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6CC858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F2BD2F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F49BB7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F321B26" w14:textId="77777777" w:rsidTr="00E9749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6D96EB6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 Thực hành đo tốc độ của vật chuyển động</w:t>
            </w:r>
          </w:p>
        </w:tc>
        <w:tc>
          <w:tcPr>
            <w:tcW w:w="6318" w:type="dxa"/>
            <w:vMerge w:val="restart"/>
            <w:vAlign w:val="center"/>
          </w:tcPr>
          <w:p w14:paraId="51D2D9B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20F80E6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 được ưu điểm và nhược điểm khi sử dụng đồng hồ đo thời gian hiện số và cổng quang điện</w:t>
            </w:r>
          </w:p>
          <w:p w14:paraId="674CC6E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Ý nghĩa của việc sử dụng hai cổng quang điện</w:t>
            </w:r>
          </w:p>
          <w:p w14:paraId="07785F92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2FF725F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Đo được tốc độ bằng dụng cụ thực hành.</w:t>
            </w:r>
          </w:p>
        </w:tc>
        <w:tc>
          <w:tcPr>
            <w:tcW w:w="1172" w:type="dxa"/>
            <w:vMerge w:val="restart"/>
            <w:vAlign w:val="center"/>
          </w:tcPr>
          <w:p w14:paraId="3778BBA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2DC44C6A" w14:textId="38E7084B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EB4485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546FBAE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6786278" w14:textId="77777777" w:rsidTr="00E9749C">
        <w:trPr>
          <w:trHeight w:val="2319"/>
        </w:trPr>
        <w:tc>
          <w:tcPr>
            <w:tcW w:w="2706" w:type="dxa"/>
            <w:vMerge/>
            <w:vAlign w:val="center"/>
          </w:tcPr>
          <w:p w14:paraId="504871F2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0648356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1B352D6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21C57E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464562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84A53A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59020011" w14:textId="77777777" w:rsidTr="00E9749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33667AE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2.4. Đồ thị độ dịch chuyển và thời gian</w:t>
            </w:r>
          </w:p>
        </w:tc>
        <w:tc>
          <w:tcPr>
            <w:tcW w:w="6318" w:type="dxa"/>
            <w:vMerge w:val="restart"/>
            <w:vAlign w:val="center"/>
          </w:tcPr>
          <w:p w14:paraId="7D85933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Nhận biết: </w:t>
            </w:r>
          </w:p>
          <w:p w14:paraId="086D474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Mô tả được chuyển động của vật dựa vào đồ thị dịch chuyển – thời gian.</w:t>
            </w:r>
          </w:p>
          <w:p w14:paraId="63550FF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51516884" w14:textId="77777777" w:rsidR="00E9749C" w:rsidRPr="00D35469" w:rsidRDefault="00E9749C" w:rsidP="00E9749C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35469">
              <w:rPr>
                <w:sz w:val="24"/>
                <w:szCs w:val="24"/>
              </w:rPr>
              <w:t>Tính được tốc độ từ độ dốc của đồ thị độ dịch chuyển – thời</w:t>
            </w:r>
            <w:r w:rsidRPr="00D35469">
              <w:rPr>
                <w:spacing w:val="-23"/>
                <w:sz w:val="24"/>
                <w:szCs w:val="24"/>
              </w:rPr>
              <w:t xml:space="preserve"> </w:t>
            </w:r>
            <w:r w:rsidRPr="00D35469">
              <w:rPr>
                <w:sz w:val="24"/>
                <w:szCs w:val="24"/>
              </w:rPr>
              <w:t>gian.</w:t>
            </w:r>
          </w:p>
          <w:p w14:paraId="3B23733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Xác định được vị trí và vận tốc của vật ở bất kì thời điểm nào dựa vào đồ thị</w:t>
            </w:r>
          </w:p>
          <w:p w14:paraId="5A08921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dụng:</w:t>
            </w:r>
          </w:p>
          <w:p w14:paraId="15DA9A7D" w14:textId="77777777" w:rsidR="00E9749C" w:rsidRPr="00D35469" w:rsidRDefault="00E9749C" w:rsidP="00E9749C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360" w:lineRule="auto"/>
              <w:ind w:right="95" w:firstLine="0"/>
              <w:rPr>
                <w:sz w:val="24"/>
                <w:szCs w:val="24"/>
              </w:rPr>
            </w:pPr>
            <w:r w:rsidRPr="00D35469">
              <w:rPr>
                <w:sz w:val="24"/>
                <w:szCs w:val="24"/>
              </w:rPr>
              <w:t>Vẽ được đồ thị độ dịch chuyển – thời gian trong chuyển động</w:t>
            </w:r>
            <w:r w:rsidRPr="00D35469">
              <w:rPr>
                <w:spacing w:val="-3"/>
                <w:sz w:val="24"/>
                <w:szCs w:val="24"/>
              </w:rPr>
              <w:t xml:space="preserve"> </w:t>
            </w:r>
            <w:r w:rsidRPr="00D35469">
              <w:rPr>
                <w:sz w:val="24"/>
                <w:szCs w:val="24"/>
              </w:rPr>
              <w:t>thẳng.</w:t>
            </w:r>
          </w:p>
          <w:p w14:paraId="7E655E1C" w14:textId="77777777" w:rsidR="00E9749C" w:rsidRPr="00D35469" w:rsidRDefault="00E9749C" w:rsidP="00E9749C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360" w:lineRule="auto"/>
              <w:ind w:right="95" w:firstLine="0"/>
              <w:rPr>
                <w:sz w:val="24"/>
                <w:szCs w:val="24"/>
              </w:rPr>
            </w:pPr>
            <w:r w:rsidRPr="00D35469">
              <w:rPr>
                <w:sz w:val="24"/>
                <w:szCs w:val="24"/>
              </w:rPr>
              <w:t>Xác định được quãng đường đi được và độ dịch chuyển của vật</w:t>
            </w:r>
          </w:p>
          <w:p w14:paraId="11D85AED" w14:textId="77777777" w:rsidR="00E9749C" w:rsidRPr="00D35469" w:rsidRDefault="00E9749C" w:rsidP="00EC2B99">
            <w:pPr>
              <w:pStyle w:val="TableParagraph"/>
              <w:tabs>
                <w:tab w:val="left" w:pos="319"/>
              </w:tabs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  <w:vAlign w:val="center"/>
          </w:tcPr>
          <w:p w14:paraId="3424E83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06EDC06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9FB064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5E2BFFD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A2F16F5" w14:textId="77777777" w:rsidTr="00E9749C">
        <w:trPr>
          <w:trHeight w:val="422"/>
        </w:trPr>
        <w:tc>
          <w:tcPr>
            <w:tcW w:w="2706" w:type="dxa"/>
            <w:vMerge/>
            <w:vAlign w:val="center"/>
          </w:tcPr>
          <w:p w14:paraId="3CC971C7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171EC4D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12718AD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8E8898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BF048E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C295F0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0D03C8C7" w14:textId="77777777" w:rsidTr="00E9749C">
        <w:trPr>
          <w:trHeight w:val="1134"/>
        </w:trPr>
        <w:tc>
          <w:tcPr>
            <w:tcW w:w="2706" w:type="dxa"/>
            <w:vMerge/>
            <w:vAlign w:val="center"/>
          </w:tcPr>
          <w:p w14:paraId="2B90B48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696AA51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3B4C3B7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6925BC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7D8FFA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AD4491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988690C" w14:textId="77777777" w:rsidTr="00E9749C">
        <w:trPr>
          <w:trHeight w:val="1549"/>
        </w:trPr>
        <w:tc>
          <w:tcPr>
            <w:tcW w:w="2706" w:type="dxa"/>
            <w:vMerge w:val="restart"/>
            <w:vAlign w:val="center"/>
          </w:tcPr>
          <w:p w14:paraId="653A253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2.5. Chuyển động biến đổi. Gia tốc</w:t>
            </w:r>
          </w:p>
        </w:tc>
        <w:tc>
          <w:tcPr>
            <w:tcW w:w="6318" w:type="dxa"/>
            <w:vMerge w:val="restart"/>
            <w:vAlign w:val="center"/>
          </w:tcPr>
          <w:p w14:paraId="02B2FEF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27ECC60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thế nào là chuyển động biến đổi.</w:t>
            </w:r>
          </w:p>
          <w:p w14:paraId="4175515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khái niệm gia tốc, công thức tính gia tốc và đơn vị của gia tốc.</w:t>
            </w:r>
          </w:p>
          <w:p w14:paraId="4CBE1E78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34A3AD5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Tính được độ biến thiên vận tốc, gia tốc của chuyển động</w:t>
            </w:r>
          </w:p>
          <w:p w14:paraId="063DFB5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Phân biệt được chuyển động nhanh dần và chậm dần dựa vào vận tốc và gia tốc.</w:t>
            </w:r>
          </w:p>
        </w:tc>
        <w:tc>
          <w:tcPr>
            <w:tcW w:w="1172" w:type="dxa"/>
            <w:vMerge w:val="restart"/>
            <w:vAlign w:val="center"/>
          </w:tcPr>
          <w:p w14:paraId="12DEE69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0C40B6A7" w14:textId="1B6BCF75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29ABD3F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FEEDC5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599F1C1E" w14:textId="77777777" w:rsidTr="00E9749C">
        <w:trPr>
          <w:trHeight w:val="1993"/>
        </w:trPr>
        <w:tc>
          <w:tcPr>
            <w:tcW w:w="2706" w:type="dxa"/>
            <w:vMerge/>
            <w:vAlign w:val="center"/>
          </w:tcPr>
          <w:p w14:paraId="1132D0F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65878B3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1BF5988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7E82B3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0CE7FB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D07A70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C39B818" w14:textId="77777777" w:rsidTr="00E9749C">
        <w:trPr>
          <w:trHeight w:val="414"/>
        </w:trPr>
        <w:tc>
          <w:tcPr>
            <w:tcW w:w="2706" w:type="dxa"/>
            <w:vMerge/>
            <w:vAlign w:val="center"/>
          </w:tcPr>
          <w:p w14:paraId="480698D1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402175A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5EAC28F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DAC71A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B902EE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563AEE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A9A0C02" w14:textId="77777777" w:rsidTr="008A528C">
        <w:trPr>
          <w:trHeight w:val="414"/>
        </w:trPr>
        <w:tc>
          <w:tcPr>
            <w:tcW w:w="2706" w:type="dxa"/>
            <w:vMerge w:val="restart"/>
            <w:vAlign w:val="center"/>
          </w:tcPr>
          <w:p w14:paraId="7D586B4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2.6. Chuyển động thẳng biến đổi đều</w:t>
            </w:r>
          </w:p>
        </w:tc>
        <w:tc>
          <w:tcPr>
            <w:tcW w:w="6318" w:type="dxa"/>
            <w:vMerge w:val="restart"/>
            <w:vAlign w:val="center"/>
          </w:tcPr>
          <w:p w14:paraId="4419491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19166C7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định nghĩa của chuyển động thẳng biến đổi đều</w:t>
            </w:r>
          </w:p>
          <w:p w14:paraId="0C4B30E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Biết được định nghĩa chuyển động nhanh dần đều  và chuyển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động chậm dần đều</w:t>
            </w:r>
          </w:p>
          <w:p w14:paraId="3B9EC49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các công thức của chuyển động thẳng biến đổi đều</w:t>
            </w:r>
          </w:p>
          <w:p w14:paraId="54E885B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775E5B1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Sử dụng được các công thức để tính được vận tốc, gia tốc, độ dịch chuyển của vật</w:t>
            </w:r>
          </w:p>
          <w:p w14:paraId="79D8DE7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Vận dụng cao</w:t>
            </w:r>
          </w:p>
          <w:p w14:paraId="0FDA5651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Vận dụng giải các bài toán nâng cao về chuyển động thẳng biến đổi đều</w:t>
            </w:r>
          </w:p>
        </w:tc>
        <w:tc>
          <w:tcPr>
            <w:tcW w:w="1172" w:type="dxa"/>
            <w:vMerge w:val="restart"/>
            <w:vAlign w:val="center"/>
          </w:tcPr>
          <w:p w14:paraId="462E1CFE" w14:textId="37F09061" w:rsidR="00E9749C" w:rsidRPr="00D35469" w:rsidRDefault="00C75ECA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721B259F" w14:textId="7BCEB8EC" w:rsidR="00E9749C" w:rsidRPr="00D35469" w:rsidRDefault="00C75ECA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167F2D70" w14:textId="5058FCF8" w:rsidR="00E9749C" w:rsidRPr="00D35469" w:rsidRDefault="00C75ECA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27FEF21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9749C" w:rsidRPr="00D35469" w14:paraId="43C1331B" w14:textId="77777777" w:rsidTr="00E9749C">
        <w:trPr>
          <w:trHeight w:val="1225"/>
        </w:trPr>
        <w:tc>
          <w:tcPr>
            <w:tcW w:w="2706" w:type="dxa"/>
            <w:vMerge/>
            <w:vAlign w:val="center"/>
          </w:tcPr>
          <w:p w14:paraId="02CB96A7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75F23C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77EBD84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DD587A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3C27D7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7542FF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AA73523" w14:textId="77777777" w:rsidTr="00E9749C">
        <w:trPr>
          <w:trHeight w:val="1223"/>
        </w:trPr>
        <w:tc>
          <w:tcPr>
            <w:tcW w:w="2706" w:type="dxa"/>
            <w:vMerge/>
            <w:vAlign w:val="center"/>
          </w:tcPr>
          <w:p w14:paraId="65D26FD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51A886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75F0328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ACE839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F99F92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0F88F8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10E8E7F" w14:textId="77777777" w:rsidTr="00E9749C">
        <w:trPr>
          <w:trHeight w:val="1223"/>
        </w:trPr>
        <w:tc>
          <w:tcPr>
            <w:tcW w:w="2706" w:type="dxa"/>
            <w:vMerge/>
            <w:vAlign w:val="center"/>
          </w:tcPr>
          <w:p w14:paraId="2BAE6CA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D8B6D47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48EC2D7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799CF1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2AA14B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1E9CA9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0B147366" w14:textId="77777777" w:rsidTr="00E9749C">
        <w:trPr>
          <w:trHeight w:val="5374"/>
        </w:trPr>
        <w:tc>
          <w:tcPr>
            <w:tcW w:w="2706" w:type="dxa"/>
            <w:vMerge/>
            <w:vAlign w:val="center"/>
          </w:tcPr>
          <w:p w14:paraId="0FAC1F02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92E43C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5EEBF28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CC403D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6D3AD3D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1A9D31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3851A1D7" w14:textId="77777777" w:rsidR="00DD3712" w:rsidRPr="003561A9" w:rsidRDefault="00DD3712" w:rsidP="00E9749C">
      <w:pPr>
        <w:rPr>
          <w:rFonts w:ascii="Times New Roman" w:hAnsi="Times New Roman" w:cs="Times New Roman"/>
        </w:rPr>
      </w:pPr>
    </w:p>
    <w:sectPr w:rsidR="00DD3712" w:rsidRPr="003561A9" w:rsidSect="003561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F6E09"/>
    <w:multiLevelType w:val="hybridMultilevel"/>
    <w:tmpl w:val="5B38F232"/>
    <w:lvl w:ilvl="0" w:tplc="1982093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E9AABEA">
      <w:numFmt w:val="bullet"/>
      <w:lvlText w:val="•"/>
      <w:lvlJc w:val="left"/>
      <w:pPr>
        <w:ind w:left="1244" w:hanging="212"/>
      </w:pPr>
      <w:rPr>
        <w:rFonts w:hint="default"/>
      </w:rPr>
    </w:lvl>
    <w:lvl w:ilvl="2" w:tplc="E02EDFAA">
      <w:numFmt w:val="bullet"/>
      <w:lvlText w:val="•"/>
      <w:lvlJc w:val="left"/>
      <w:pPr>
        <w:ind w:left="2389" w:hanging="212"/>
      </w:pPr>
      <w:rPr>
        <w:rFonts w:hint="default"/>
      </w:rPr>
    </w:lvl>
    <w:lvl w:ilvl="3" w:tplc="02D28A34">
      <w:numFmt w:val="bullet"/>
      <w:lvlText w:val="•"/>
      <w:lvlJc w:val="left"/>
      <w:pPr>
        <w:ind w:left="3533" w:hanging="212"/>
      </w:pPr>
      <w:rPr>
        <w:rFonts w:hint="default"/>
      </w:rPr>
    </w:lvl>
    <w:lvl w:ilvl="4" w:tplc="85FC8658">
      <w:numFmt w:val="bullet"/>
      <w:lvlText w:val="•"/>
      <w:lvlJc w:val="left"/>
      <w:pPr>
        <w:ind w:left="4678" w:hanging="212"/>
      </w:pPr>
      <w:rPr>
        <w:rFonts w:hint="default"/>
      </w:rPr>
    </w:lvl>
    <w:lvl w:ilvl="5" w:tplc="7BDE7C08">
      <w:numFmt w:val="bullet"/>
      <w:lvlText w:val="•"/>
      <w:lvlJc w:val="left"/>
      <w:pPr>
        <w:ind w:left="5823" w:hanging="212"/>
      </w:pPr>
      <w:rPr>
        <w:rFonts w:hint="default"/>
      </w:rPr>
    </w:lvl>
    <w:lvl w:ilvl="6" w:tplc="E35282C8">
      <w:numFmt w:val="bullet"/>
      <w:lvlText w:val="•"/>
      <w:lvlJc w:val="left"/>
      <w:pPr>
        <w:ind w:left="6967" w:hanging="212"/>
      </w:pPr>
      <w:rPr>
        <w:rFonts w:hint="default"/>
      </w:rPr>
    </w:lvl>
    <w:lvl w:ilvl="7" w:tplc="D514ED04">
      <w:numFmt w:val="bullet"/>
      <w:lvlText w:val="•"/>
      <w:lvlJc w:val="left"/>
      <w:pPr>
        <w:ind w:left="8112" w:hanging="212"/>
      </w:pPr>
      <w:rPr>
        <w:rFonts w:hint="default"/>
      </w:rPr>
    </w:lvl>
    <w:lvl w:ilvl="8" w:tplc="47920F20">
      <w:numFmt w:val="bullet"/>
      <w:lvlText w:val="•"/>
      <w:lvlJc w:val="left"/>
      <w:pPr>
        <w:ind w:left="9256" w:hanging="212"/>
      </w:pPr>
      <w:rPr>
        <w:rFonts w:hint="default"/>
      </w:rPr>
    </w:lvl>
  </w:abstractNum>
  <w:num w:numId="1" w16cid:durableId="93883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1A9"/>
    <w:rsid w:val="00014B05"/>
    <w:rsid w:val="00043C9A"/>
    <w:rsid w:val="00073183"/>
    <w:rsid w:val="00083D7C"/>
    <w:rsid w:val="00180182"/>
    <w:rsid w:val="001874EF"/>
    <w:rsid w:val="00194397"/>
    <w:rsid w:val="00252DC8"/>
    <w:rsid w:val="00293F66"/>
    <w:rsid w:val="002F1A86"/>
    <w:rsid w:val="00353314"/>
    <w:rsid w:val="003561A9"/>
    <w:rsid w:val="004325C2"/>
    <w:rsid w:val="00434583"/>
    <w:rsid w:val="00472C96"/>
    <w:rsid w:val="005057C0"/>
    <w:rsid w:val="005122E5"/>
    <w:rsid w:val="00550833"/>
    <w:rsid w:val="00550971"/>
    <w:rsid w:val="00616A01"/>
    <w:rsid w:val="0067254C"/>
    <w:rsid w:val="00685CE9"/>
    <w:rsid w:val="006C0132"/>
    <w:rsid w:val="00711971"/>
    <w:rsid w:val="00756E8D"/>
    <w:rsid w:val="007A35FF"/>
    <w:rsid w:val="00822381"/>
    <w:rsid w:val="008A528C"/>
    <w:rsid w:val="008D12D8"/>
    <w:rsid w:val="009051D6"/>
    <w:rsid w:val="00934A05"/>
    <w:rsid w:val="00992A4C"/>
    <w:rsid w:val="009C72DE"/>
    <w:rsid w:val="009F1BE6"/>
    <w:rsid w:val="00AD2BD1"/>
    <w:rsid w:val="00AF0EA0"/>
    <w:rsid w:val="00B5779D"/>
    <w:rsid w:val="00B81BE7"/>
    <w:rsid w:val="00B83925"/>
    <w:rsid w:val="00C22B4C"/>
    <w:rsid w:val="00C36228"/>
    <w:rsid w:val="00C75ECA"/>
    <w:rsid w:val="00D030A0"/>
    <w:rsid w:val="00D07110"/>
    <w:rsid w:val="00DC683B"/>
    <w:rsid w:val="00DD3712"/>
    <w:rsid w:val="00E07FF8"/>
    <w:rsid w:val="00E170BD"/>
    <w:rsid w:val="00E22732"/>
    <w:rsid w:val="00E232E9"/>
    <w:rsid w:val="00E41BBA"/>
    <w:rsid w:val="00E52D7E"/>
    <w:rsid w:val="00E6401A"/>
    <w:rsid w:val="00E9749C"/>
    <w:rsid w:val="00ED6AC5"/>
    <w:rsid w:val="00EE1929"/>
    <w:rsid w:val="00F2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2A34F"/>
  <w15:docId w15:val="{77500041-C899-694D-8CBB-C9869516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397"/>
    <w:pPr>
      <w:keepNext/>
      <w:keepLines/>
      <w:tabs>
        <w:tab w:val="left" w:pos="567"/>
      </w:tabs>
      <w:spacing w:beforeLines="20" w:before="48" w:afterLines="20" w:after="48" w:line="312" w:lineRule="auto"/>
      <w:outlineLvl w:val="1"/>
    </w:pPr>
    <w:rPr>
      <w:rFonts w:asciiTheme="majorHAnsi" w:eastAsia="Times New Roman" w:hAnsiTheme="majorHAnsi" w:cstheme="majorHAnsi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561A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561A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94397"/>
    <w:rPr>
      <w:rFonts w:asciiTheme="majorHAnsi" w:eastAsia="Times New Roman" w:hAnsiTheme="majorHAnsi" w:cstheme="majorHAnsi"/>
      <w:b/>
      <w:bCs/>
      <w:color w:val="000000" w:themeColor="text1"/>
      <w:sz w:val="26"/>
      <w:szCs w:val="26"/>
    </w:rPr>
  </w:style>
  <w:style w:type="table" w:styleId="TableGrid">
    <w:name w:val="Table Grid"/>
    <w:basedOn w:val="TableNormal"/>
    <w:uiPriority w:val="59"/>
    <w:rsid w:val="00E97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9749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E9749C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1"/>
    <w:rsid w:val="00E97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Dương Phú Diễn</cp:lastModifiedBy>
  <cp:revision>12</cp:revision>
  <cp:lastPrinted>2022-10-24T02:14:00Z</cp:lastPrinted>
  <dcterms:created xsi:type="dcterms:W3CDTF">2022-10-24T01:41:00Z</dcterms:created>
  <dcterms:modified xsi:type="dcterms:W3CDTF">2022-11-01T08:37:00Z</dcterms:modified>
</cp:coreProperties>
</file>